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85" w:rsidRDefault="00855885" w:rsidP="0085588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ГОСУДАРСТВЕННЫЙ ОБЩЕОБЯЗАТЕЛЬНЫЙ СТАНДАРТ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ОБРАЗОВАНИЯ РЕСПУБЛИКИ КАЗАХСТАН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СИСТЕМА ОБРАЗОВАНИЯ РЕСПУБЛИКИ КАЗАХСТАН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НАУЧНО-ИССЛЕДОВАТЕЛЬСКАЯ РАБОТА В </w:t>
      </w:r>
      <w:proofErr w:type="spellStart"/>
      <w:r>
        <w:rPr>
          <w:b/>
          <w:bCs/>
        </w:rPr>
        <w:t>ВЫСШИХУЧЕБНЫХ</w:t>
      </w:r>
      <w:proofErr w:type="spellEnd"/>
      <w:r>
        <w:rPr>
          <w:b/>
          <w:bCs/>
        </w:rPr>
        <w:t xml:space="preserve"> ЗАВЕДЕНИЯХ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Основные положения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  <w:jc w:val="right"/>
      </w:pPr>
      <w:proofErr w:type="spellStart"/>
      <w:r>
        <w:rPr>
          <w:b/>
          <w:bCs/>
        </w:rPr>
        <w:t>ГОСОРК</w:t>
      </w:r>
      <w:proofErr w:type="spellEnd"/>
      <w:r>
        <w:rPr>
          <w:b/>
          <w:bCs/>
        </w:rPr>
        <w:t xml:space="preserve"> 5.03.011-2006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Издание официальное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Министерство образования и науки Республики Казахстан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Астана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  <w:jc w:val="right"/>
      </w:pPr>
      <w:proofErr w:type="spellStart"/>
      <w:r>
        <w:rPr>
          <w:b/>
          <w:bCs/>
        </w:rPr>
        <w:t>ГОСО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РК</w:t>
      </w:r>
      <w:proofErr w:type="spellEnd"/>
      <w:r>
        <w:rPr>
          <w:b/>
          <w:bCs/>
        </w:rPr>
        <w:t xml:space="preserve"> 5.03.011 - 2006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b/>
          <w:bCs/>
        </w:rPr>
        <w:t>Предисловие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РАЗРАБОТАН</w:t>
      </w:r>
      <w:proofErr w:type="gramEnd"/>
      <w:r>
        <w:rPr>
          <w:b/>
          <w:bCs/>
        </w:rPr>
        <w:t xml:space="preserve"> И ВНЕСЕН</w:t>
      </w:r>
      <w:r>
        <w:t xml:space="preserve"> Казахским национальным техническим университетом имени К.И. Сатпаева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b/>
          <w:bCs/>
        </w:rPr>
        <w:t>2. УТВЕРЖДЕН И ВВЕДЕН В ДЕЙСТВИЕ</w:t>
      </w:r>
      <w:r>
        <w:t xml:space="preserve"> приказом Министерства образования и науки Республики Казахстан от 25.08. 2006 г. №461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b/>
          <w:bCs/>
        </w:rPr>
        <w:t>3. ВВЕДЕН ВПЕРВЫЕ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b/>
          <w:bCs/>
        </w:rPr>
        <w:t>4.</w:t>
      </w:r>
      <w:r>
        <w:t xml:space="preserve"> В настоящем стандарте реализованы нормы Закона Республики Казахстан «Об образовании» от 07.06 1999 г. № 389-1 и постановления Правительства Республики Казахстан «О порядке разработки, утверждения и сроков действия государственных общеобязательных стандартов образования» от 02.09.1999 г. № 1290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b/>
          <w:bCs/>
        </w:rPr>
        <w:t>5 . СОГЛАСОВАН</w:t>
      </w:r>
      <w:r>
        <w:t xml:space="preserve"> с Комитетом по техническому </w:t>
      </w:r>
      <w:proofErr w:type="spellStart"/>
      <w:r>
        <w:t>регулированиюи</w:t>
      </w:r>
      <w:proofErr w:type="spellEnd"/>
      <w:r>
        <w:t xml:space="preserve"> метрологии Министерства индустрии и торговли Республики Казахстан от 13 сентября 2005 г. № 1584/7-4 и от 30 июня 2006 г. № 6-6/782-7-04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b/>
          <w:bCs/>
        </w:rPr>
        <w:t>Настоящий стандарт не может быть полностью или частично тиражирован и распространен без разрешения Министерства образования и науки Республики Казахстан</w:t>
      </w:r>
      <w:r>
        <w:t xml:space="preserve">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ГОСО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РК</w:t>
      </w:r>
      <w:proofErr w:type="spellEnd"/>
      <w:r>
        <w:rPr>
          <w:rStyle w:val="a4"/>
        </w:rPr>
        <w:t xml:space="preserve"> 5.03.011 – 2006 государственный общеобязательный стандарт образования республики </w:t>
      </w:r>
      <w:proofErr w:type="spellStart"/>
      <w:r>
        <w:rPr>
          <w:rStyle w:val="a4"/>
        </w:rPr>
        <w:t>казахстан</w:t>
      </w:r>
      <w:proofErr w:type="spellEnd"/>
      <w:r>
        <w:rPr>
          <w:rStyle w:val="a4"/>
        </w:rPr>
        <w:t xml:space="preserve"> система образования республики </w:t>
      </w:r>
      <w:proofErr w:type="spellStart"/>
      <w:r>
        <w:rPr>
          <w:rStyle w:val="a4"/>
        </w:rPr>
        <w:t>казахстан</w:t>
      </w:r>
      <w:proofErr w:type="spellEnd"/>
      <w:r>
        <w:rPr>
          <w:rStyle w:val="a4"/>
        </w:rPr>
        <w:t xml:space="preserve"> научно-исследовательская работа в высших учебных заведениях Основные положения Дата введения 2007.09.01.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1.Область</w:t>
      </w:r>
      <w:proofErr w:type="spellEnd"/>
      <w:r>
        <w:rPr>
          <w:rStyle w:val="a4"/>
        </w:rPr>
        <w:t xml:space="preserve"> применения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Настоящий стандарт устанавливает общие требования к научно-исследовательским работам, выполняемым в вузах Республики Казахстан.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Положения настоящего стандарта подлежат применению организациями высшего профессионального образования Республики Казахстан, независимо от их статуса, организационно-правовых форм, форм обучения и ведомственной подчиненности.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rStyle w:val="a4"/>
        </w:rPr>
        <w:t xml:space="preserve">2. Нормативные ссылки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В настоящем стандарте использованы ссылки на следующие нормативные документы: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spellStart"/>
      <w:r>
        <w:t>2.1.Закон</w:t>
      </w:r>
      <w:proofErr w:type="spellEnd"/>
      <w:r>
        <w:t xml:space="preserve"> Республики Казахстан "О науке" от 9 июля 2001 года № 225-И </w:t>
      </w:r>
      <w:proofErr w:type="spellStart"/>
      <w:r>
        <w:t>ЗРК</w:t>
      </w:r>
      <w:proofErr w:type="spellEnd"/>
      <w:r>
        <w:t xml:space="preserve">;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spellStart"/>
      <w:r>
        <w:t>2.2.Закон</w:t>
      </w:r>
      <w:proofErr w:type="spellEnd"/>
      <w:r>
        <w:t xml:space="preserve"> Республики Казахстан "Об образовании" от 7 июня 1999 года № 389-1 (с изменениями и дополнениями, внесенными Законом Республики Казахстан от 9 июля 2004 года № 597 "О внесении изменений и дополнений в Закон Республики Казахстан "Об образовании");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23 Типовые правила деятельности организаций, реализующих образовательные программы высшего профессионального образования, утвержденные постановлением Правительства Республики Казахстан от 2 марта </w:t>
      </w:r>
      <w:proofErr w:type="spellStart"/>
      <w:r>
        <w:t>2005г</w:t>
      </w:r>
      <w:proofErr w:type="spellEnd"/>
      <w:r>
        <w:t xml:space="preserve">. № 195;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2.4 </w:t>
      </w:r>
      <w:proofErr w:type="spellStart"/>
      <w:r>
        <w:t>ГОСО</w:t>
      </w:r>
      <w:proofErr w:type="spellEnd"/>
      <w:r>
        <w:t xml:space="preserve"> 5.03.001-2004 «Государственный общеобязательный стандарт образования Республики </w:t>
      </w:r>
      <w:proofErr w:type="spellStart"/>
      <w:r>
        <w:t>Казахстан</w:t>
      </w:r>
      <w:proofErr w:type="gramStart"/>
      <w:r>
        <w:t>.О</w:t>
      </w:r>
      <w:proofErr w:type="gramEnd"/>
      <w:r>
        <w:t>бразование</w:t>
      </w:r>
      <w:proofErr w:type="spellEnd"/>
      <w:r>
        <w:t xml:space="preserve"> высшее профессиональное. </w:t>
      </w:r>
      <w:proofErr w:type="spellStart"/>
      <w:r>
        <w:t>Бакалавриат</w:t>
      </w:r>
      <w:proofErr w:type="spellEnd"/>
      <w:r>
        <w:t xml:space="preserve">. Основные положения», утвержденный приказом </w:t>
      </w:r>
      <w:proofErr w:type="spellStart"/>
      <w:r>
        <w:t>Министерстваобразования</w:t>
      </w:r>
      <w:proofErr w:type="spellEnd"/>
      <w:r>
        <w:t xml:space="preserve"> и науки Республики Казахстан от 30 апреля 2004 г. № 380 с изменениями № 1 от 23 сентября 2005 года № 644 и № 2 от 18 августа 2006 года №454.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rStyle w:val="a4"/>
        </w:rPr>
        <w:lastRenderedPageBreak/>
        <w:t xml:space="preserve">3 Термины и определения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В настоящем стандарте применяются термины и определения в соответствии с Законом Республики Казахстан "Об образовании", Законом Республики Казахстан "О науке".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В дополнение к ним в настоящем стандарте установлены следующие термины и определения: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spellStart"/>
      <w:r>
        <w:t>3.1.Наука</w:t>
      </w:r>
      <w:proofErr w:type="spellEnd"/>
      <w:r>
        <w:t xml:space="preserve">: Сфера человеческой деятельности, функцией которой является изучение законов природы, общества и мышления,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3.2. Научно-исследовательская деятельность: Вид деятельности, связанный с изучением окружающей действительности с целью выявления особенностей, закономерностей и законов, присущих изучаемым объектам, пилениям (процессам), и использованием полученных знаний на практике;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3.3. Научно-техническая деятельность: Деятельность, направленная на получение и применение новых знаний для решения технологических, инженерных, экономических, социальных, гуманитарных и иных проблем, обеспечение функционирования науки, техники и производства как единой системы;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3.4. Фундаментальные научные исследования: Теоретическая и (или) экспериментальная </w:t>
      </w:r>
      <w:proofErr w:type="spellStart"/>
      <w:r>
        <w:t>интеллектуальнаядеятельность</w:t>
      </w:r>
      <w:proofErr w:type="spellEnd"/>
      <w:r>
        <w:t xml:space="preserve">, направленная на получение </w:t>
      </w:r>
      <w:proofErr w:type="spellStart"/>
      <w:r>
        <w:t>новыхзнаний</w:t>
      </w:r>
      <w:proofErr w:type="spellEnd"/>
      <w:r>
        <w:t xml:space="preserve"> об основных закономерностях развития природы, общества, </w:t>
      </w:r>
      <w:proofErr w:type="spellStart"/>
      <w:r>
        <w:t>человекаи</w:t>
      </w:r>
      <w:proofErr w:type="spellEnd"/>
      <w:r>
        <w:t xml:space="preserve"> их взаимосвязи;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3.5. Прикладные научные исследования: Деятельно </w:t>
      </w:r>
      <w:proofErr w:type="gramStart"/>
      <w:r>
        <w:t>направленная</w:t>
      </w:r>
      <w:proofErr w:type="gramEnd"/>
      <w:r>
        <w:t xml:space="preserve"> на получение и применение новых знаний дня </w:t>
      </w:r>
      <w:proofErr w:type="spellStart"/>
      <w:r>
        <w:t>достиженияпрактических</w:t>
      </w:r>
      <w:proofErr w:type="spellEnd"/>
      <w:r>
        <w:t xml:space="preserve"> целей и решения конкретных задач;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3.6. Экспериментальные разработки: Основаны на знаниях, приобретенных в результате проведения научных исследований или на основе практического опыта, и направлены на сохранение жизни и здоровья человека, создание новых материалов, продуктов, процессов, устройств, услуг, систем или методой и их дальнейшее совершенствование;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3.7. Результат научной и (или) научно-технической деятельности: Объективированный результат научной и (или) научно-технической деятельности, содержащий новые знания или новые решения, зафиксированный на любых </w:t>
      </w:r>
      <w:proofErr w:type="spellStart"/>
      <w:r>
        <w:t>носителяхинформации</w:t>
      </w:r>
      <w:proofErr w:type="spellEnd"/>
      <w:r>
        <w:t xml:space="preserve"> и предназначенный для применения;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3.8. Инновационная деятельность: Деятельность, направленная на внедрение новых идей, научных </w:t>
      </w:r>
      <w:proofErr w:type="spellStart"/>
      <w:r>
        <w:t>знаний</w:t>
      </w:r>
      <w:proofErr w:type="gramStart"/>
      <w:r>
        <w:t>,т</w:t>
      </w:r>
      <w:proofErr w:type="gramEnd"/>
      <w:r>
        <w:t>ехнологий</w:t>
      </w:r>
      <w:proofErr w:type="spellEnd"/>
      <w:r>
        <w:t xml:space="preserve"> определения уровня обоснованности принимаемых решений по важнейшим вопросам научно-технического </w:t>
      </w:r>
      <w:proofErr w:type="spellStart"/>
      <w:r>
        <w:t>тірогресса</w:t>
      </w:r>
      <w:proofErr w:type="spellEnd"/>
      <w:r>
        <w:t xml:space="preserve">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3.9 Отчет о </w:t>
      </w:r>
      <w:proofErr w:type="spellStart"/>
      <w:r>
        <w:t>НИР</w:t>
      </w:r>
      <w:proofErr w:type="spellEnd"/>
      <w:r>
        <w:t xml:space="preserve">: Научно-технический документ, который содержит систематизированные данные о научно-исследовательской работе, описывает состояние научно-технической проблемы, процесс и/или результаты научного исследования.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rStyle w:val="a4"/>
        </w:rPr>
        <w:t xml:space="preserve">4 Сокращения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В настоящем стандарте применяются следующие сокращения: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-ВУЗ - высшее учебное заведение;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-НИИ - научно-исследовательский институт;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>-</w:t>
      </w:r>
      <w:proofErr w:type="spellStart"/>
      <w:r>
        <w:t>НИР</w:t>
      </w:r>
      <w:proofErr w:type="spellEnd"/>
      <w:r>
        <w:t xml:space="preserve"> - научно-исследовательская работа;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>-</w:t>
      </w:r>
      <w:proofErr w:type="spellStart"/>
      <w:r>
        <w:t>НИРС</w:t>
      </w:r>
      <w:proofErr w:type="spellEnd"/>
      <w:r>
        <w:t xml:space="preserve"> - </w:t>
      </w:r>
      <w:proofErr w:type="spellStart"/>
      <w:r>
        <w:t>ваучно-исследовательская</w:t>
      </w:r>
      <w:proofErr w:type="spellEnd"/>
      <w:r>
        <w:t xml:space="preserve"> работа студентов;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>-</w:t>
      </w:r>
      <w:proofErr w:type="spellStart"/>
      <w:r>
        <w:t>НСО</w:t>
      </w:r>
      <w:proofErr w:type="spellEnd"/>
      <w:r>
        <w:t xml:space="preserve"> - научное студенческое общество;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-ПК - персональный компьютер;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>-</w:t>
      </w:r>
      <w:proofErr w:type="spellStart"/>
      <w:r>
        <w:t>ППС</w:t>
      </w:r>
      <w:proofErr w:type="spellEnd"/>
      <w:r>
        <w:t xml:space="preserve"> - профессорско-преподавательский состав;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>-</w:t>
      </w:r>
      <w:proofErr w:type="spellStart"/>
      <w:r>
        <w:t>НТС</w:t>
      </w:r>
      <w:proofErr w:type="spellEnd"/>
      <w:r>
        <w:t xml:space="preserve"> - </w:t>
      </w:r>
      <w:proofErr w:type="spellStart"/>
      <w:r>
        <w:t>научнотехнический</w:t>
      </w:r>
      <w:proofErr w:type="spellEnd"/>
      <w:r>
        <w:t xml:space="preserve"> совет;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>-</w:t>
      </w:r>
      <w:proofErr w:type="spellStart"/>
      <w:r>
        <w:t>СКБ</w:t>
      </w:r>
      <w:proofErr w:type="spellEnd"/>
      <w:r>
        <w:t xml:space="preserve"> - студенческое конструкторское бюро;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-СПБ - студенческое проектное бюро;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>-</w:t>
      </w:r>
      <w:proofErr w:type="spellStart"/>
      <w:r>
        <w:t>СТБ</w:t>
      </w:r>
      <w:proofErr w:type="spellEnd"/>
      <w:r>
        <w:t xml:space="preserve"> - студенческое технологическое бюро.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rStyle w:val="a4"/>
        </w:rPr>
        <w:t xml:space="preserve">5. Общие положения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lastRenderedPageBreak/>
        <w:t>5.1 Настоящий стандарт определяет порядок планирования, организации и проведения фундаментальных, поисковых, прикладных научно-исследовательских, опытно-конструкторских работ и инновационной деятельности (далее - научно- исследовательские работы (</w:t>
      </w:r>
      <w:proofErr w:type="spellStart"/>
      <w:r>
        <w:t>НИР</w:t>
      </w:r>
      <w:proofErr w:type="spellEnd"/>
      <w:r>
        <w:t xml:space="preserve">)) структурными подразделениями вуза.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5.2 Основными функциями и задачами вуза в области научно- исследовательской деятельности являются: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-ведение фундаментальных, поисковых, прикладных научно- исследовательских, опытно-конструкторских работ и инновационной деятельности;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-получение новых знаний </w:t>
      </w:r>
      <w:proofErr w:type="spellStart"/>
      <w:r>
        <w:t>иосредством</w:t>
      </w:r>
      <w:proofErr w:type="spellEnd"/>
      <w:r>
        <w:t xml:space="preserve"> научных исследований и творческой деятельности научно-педагогических работников и обучающихся;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>-</w:t>
      </w:r>
      <w:proofErr w:type="spellStart"/>
      <w:r>
        <w:t>исследоваі</w:t>
      </w:r>
      <w:proofErr w:type="gramStart"/>
      <w:r>
        <w:t>ше</w:t>
      </w:r>
      <w:proofErr w:type="spellEnd"/>
      <w:r>
        <w:t xml:space="preserve"> и</w:t>
      </w:r>
      <w:proofErr w:type="gramEnd"/>
      <w:r>
        <w:t xml:space="preserve"> разработка теоретических и методологических основ развития высшего образования;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-внедрение результатов научных исследований в практическую деятельность;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формирование и развитие собственных научных школ, активное привлечение к научно-исследовательской работе научно-педагогических работников и обучающихся;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-разработка и реализация собственных технологий и методик подготовки, организации и ведения образовательного процесса с использованием современных образовательных технологий;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-организация проведения прикладных исследований и практических </w:t>
      </w:r>
      <w:proofErr w:type="gramStart"/>
      <w:r>
        <w:t>разработок</w:t>
      </w:r>
      <w:proofErr w:type="gramEnd"/>
      <w:r>
        <w:t xml:space="preserve"> направленных на коммерческую реализацию;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-защита интеллектуальной собственности и авторских прав исследователей и разработчиков и содействие выходу научных разработок на казахстанский и международный рынки;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-расширение финансовой основы исследований и разработок за счет использования привлеченных средств и инновационной деятельности.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5.3 Научная деятельность вуза является непременной составной частью процесса подготовки специалистов. Единство учебного и научного процессов обеспечивается за счет: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gramStart"/>
      <w:r>
        <w:t xml:space="preserve">- привлечения студентов к участию </w:t>
      </w:r>
      <w:proofErr w:type="spellStart"/>
      <w:r>
        <w:t>з</w:t>
      </w:r>
      <w:proofErr w:type="spellEnd"/>
      <w:r>
        <w:t xml:space="preserve"> научно-исследовательских и проектно-конструкторских работах, выполняемых за счет средств республиканского бюджета </w:t>
      </w:r>
      <w:proofErr w:type="spellStart"/>
      <w:r>
        <w:t>РК</w:t>
      </w:r>
      <w:proofErr w:type="spellEnd"/>
      <w:r>
        <w:t xml:space="preserve">. других бюджетов и внебюджетных источников финансирования; </w:t>
      </w:r>
      <w:proofErr w:type="gramEnd"/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проведения на базе научных и научно-производственных подразделений разнообразных форм активной учебной работы, дипломного и курсового проектирования, учебной и производственной практики, целевой подготовки студентов и других форм подготовки специалистов;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компьютеризации учебного и научного процессов, формирования единой информационной среды и овладения студентами современными методами </w:t>
      </w:r>
      <w:proofErr w:type="spellStart"/>
      <w:r>
        <w:t>исредствами</w:t>
      </w:r>
      <w:proofErr w:type="spellEnd"/>
      <w:r>
        <w:t xml:space="preserve"> информатики.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5.4. Основная научная деятельность осуществляется на кафедрах вуза. Координацию научно-исследовательской деятельности осуществляет департамент (управление, отдел) науки вуза. На основе планов кафедр департамент (управление, отдел) науки разрабатывает перспективные и текущие планы, формы отчетности, ведет реестр </w:t>
      </w:r>
      <w:proofErr w:type="spellStart"/>
      <w:r>
        <w:t>НИР</w:t>
      </w:r>
      <w:proofErr w:type="spellEnd"/>
      <w:r>
        <w:t xml:space="preserve"> вуза, подводит итоги научно-исследовательской деятельности, обобщает их,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5.5. </w:t>
      </w:r>
      <w:proofErr w:type="gramStart"/>
      <w:r>
        <w:t xml:space="preserve">В целях повышения эффективности научных исследований и сокращения сроков создания и внедрения </w:t>
      </w:r>
      <w:proofErr w:type="spellStart"/>
      <w:r>
        <w:t>НИР</w:t>
      </w:r>
      <w:proofErr w:type="spellEnd"/>
      <w:r>
        <w:t>, а также для решения актуальных и практически значимых для учебного процесса задач в составе департамента (управления, отдела) науки или на его базе могут формироваться в установленном порядке приказом руководителя вуза гибкие организационные формы: проблемные и отраслевые лаборатории, временные научные коллективы, инженерные и научно-технические центры, научно-производственные объединения, центры</w:t>
      </w:r>
      <w:proofErr w:type="gramEnd"/>
      <w:r>
        <w:t xml:space="preserve"> творчества студентов и другие научные коллективы.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5.6. Тематический план </w:t>
      </w:r>
      <w:proofErr w:type="spellStart"/>
      <w:r>
        <w:t>НИР</w:t>
      </w:r>
      <w:proofErr w:type="spellEnd"/>
      <w:r>
        <w:t xml:space="preserve"> рассматривается научно-техническим советом и утверждается руководителем вуза. Ученый совет вуза ежегодно рассматривает итоги </w:t>
      </w:r>
      <w:r>
        <w:lastRenderedPageBreak/>
        <w:t xml:space="preserve">выполнения планов </w:t>
      </w:r>
      <w:proofErr w:type="spellStart"/>
      <w:r>
        <w:t>НИР</w:t>
      </w:r>
      <w:proofErr w:type="spellEnd"/>
      <w:r>
        <w:t xml:space="preserve"> и принимает решения о развитии наиболее актуальных и перспективных направлений исследований, а также о прекращении научных работ, не обеспечивающих реального вклада в ускорение научно-технического прогресса.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5.7. Для рекламы результатов исследований и разработок вуза департамент (управление, отдел) науки организует: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участие в международных, республиканских, отраслевых научно-технических, промышленных, коммерческих и других выставках;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выпуск и распространение тематических сборников, информационных листков, специальных рекламных изданий;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конференции, семинары, симпозиумы и т.п.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5.8. При проведении </w:t>
      </w:r>
      <w:proofErr w:type="spellStart"/>
      <w:r>
        <w:t>НИР</w:t>
      </w:r>
      <w:proofErr w:type="spellEnd"/>
      <w:r>
        <w:t xml:space="preserve"> деятельность вуза регулируются Законом Республики Казахстан "О науке". Законом Республики Казахстан "Об образовании", нормативными правовыми актами Министерства образования и науки Республики Казахстан, настоящим стандартом.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rStyle w:val="a4"/>
        </w:rPr>
        <w:t xml:space="preserve">6 Исполнители научно-исследовательской работы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6.1 </w:t>
      </w:r>
      <w:proofErr w:type="spellStart"/>
      <w:r>
        <w:t>НИР</w:t>
      </w:r>
      <w:proofErr w:type="spellEnd"/>
      <w:r>
        <w:t xml:space="preserve"> в вузе выполняются: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профессорско-преподавательским составом в соответствии с индивидуальными планами, научными, инженерно-техническими работниками и специалистами научно-исследовательских учреждений, конструкторских и технологических организаций вуза в основное рабочее время. Профессорско-преподавательский состав, научные сотрудники, руководящие и другие работники вуза, а также других предприятий, учреждений и организаций могут привлекаться руководителем вуза к выполнению хоздоговорных и бюджетных </w:t>
      </w:r>
      <w:proofErr w:type="spellStart"/>
      <w:r>
        <w:t>НИР</w:t>
      </w:r>
      <w:proofErr w:type="spellEnd"/>
      <w:r>
        <w:t xml:space="preserve"> по совместительству в свободное от основной работы время;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gramStart"/>
      <w:r>
        <w:t xml:space="preserve">- студентами в ходе выполнения курсовых, дипломных проектов (работ), других учебно-исследовательских работ, предусмотренных учебными планами в центрах научно-технического творчества молодежи, студенческих научных кружках, студенческих бюро, производственных отрядах и других организациях студенческого научного творчества, а также на кафедрах, в научно-исследовательских учреждениях, конструкторских и технологических организациях вуза в свободное от учебы время за дополнительную плату; </w:t>
      </w:r>
      <w:proofErr w:type="gramEnd"/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докторантами, аспирантами, магистрантами и соискателями в соответствии с индивидуальными планами их подготовки, а также </w:t>
      </w:r>
      <w:proofErr w:type="spellStart"/>
      <w:r>
        <w:t>накафедрах</w:t>
      </w:r>
      <w:proofErr w:type="spellEnd"/>
      <w:r>
        <w:t xml:space="preserve">, в научно-исследовательских учреждениях, конструкторских и технологических организациях вуза в свободное от учебы время за </w:t>
      </w:r>
      <w:proofErr w:type="spellStart"/>
      <w:r>
        <w:t>дополнительнуюплату</w:t>
      </w:r>
      <w:proofErr w:type="spellEnd"/>
      <w:r>
        <w:t xml:space="preserve">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6.2. Руководители вуза могут выполнять </w:t>
      </w:r>
      <w:proofErr w:type="spellStart"/>
      <w:r>
        <w:t>НИР</w:t>
      </w:r>
      <w:proofErr w:type="spellEnd"/>
      <w:r>
        <w:t xml:space="preserve"> по совместительству в качестве научных руководителей тем.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6.3. Лица из числа профессорско-преподавательского состава и других категорий работников вуза в случае невыполнения ими в срок плановых заданий по основной работе к выполнению </w:t>
      </w:r>
      <w:proofErr w:type="spellStart"/>
      <w:r>
        <w:t>НИР</w:t>
      </w:r>
      <w:proofErr w:type="spellEnd"/>
      <w:r>
        <w:t xml:space="preserve"> на условиях совместительства не допускаются.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6.4. Докторанты и аспиранты привлекаются к выполнению </w:t>
      </w:r>
      <w:proofErr w:type="spellStart"/>
      <w:r>
        <w:t>НИР</w:t>
      </w:r>
      <w:proofErr w:type="spellEnd"/>
      <w:r>
        <w:t xml:space="preserve"> в свободное от учебы время с согласия их научных руководителей и при условии успешного выполнения индивидуального плана.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6.5. Студенты могут привлекаться к выполнению </w:t>
      </w:r>
      <w:proofErr w:type="spellStart"/>
      <w:r>
        <w:t>НИР</w:t>
      </w:r>
      <w:proofErr w:type="spellEnd"/>
      <w:r>
        <w:t xml:space="preserve"> в должности инженеров, экономистов, старших техников, техников, старших лаборантов, препараторов, рабочих в соответствии с квалификационными требованиями при условии успешного выполнения учебного плана.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rStyle w:val="a4"/>
        </w:rPr>
        <w:t xml:space="preserve">7 Научно-исследовательская работа преподавателей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7.1. Основными направлениями научной деятельности </w:t>
      </w:r>
      <w:proofErr w:type="spellStart"/>
      <w:r>
        <w:t>ППС</w:t>
      </w:r>
      <w:proofErr w:type="spellEnd"/>
      <w:r>
        <w:t xml:space="preserve"> вуза являются: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проведение фундаментальных, поисковых, прикладных научно-исследовательских, опытно-конструкторских работ и инновационная деятельность;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внедрение результатов </w:t>
      </w:r>
      <w:proofErr w:type="spellStart"/>
      <w:r>
        <w:t>НИР</w:t>
      </w:r>
      <w:proofErr w:type="spellEnd"/>
      <w:r>
        <w:t xml:space="preserve"> или доведение их до стадии, позволяющей заинтересованным организациям финансировать их дальнейшую разработку и внедрение.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lastRenderedPageBreak/>
        <w:t xml:space="preserve">7.2. В </w:t>
      </w:r>
      <w:proofErr w:type="spellStart"/>
      <w:r>
        <w:t>НИР</w:t>
      </w:r>
      <w:proofErr w:type="spellEnd"/>
      <w:r>
        <w:t xml:space="preserve"> должны участвовать, как правило, все преподаватели вуза, работающие на полную ставку.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7.3. Порядок планирования и подведения итогов по </w:t>
      </w:r>
      <w:proofErr w:type="spellStart"/>
      <w:r>
        <w:t>НИР</w:t>
      </w:r>
      <w:proofErr w:type="spellEnd"/>
      <w:r>
        <w:t xml:space="preserve"> преподавателей вуза: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перспективный план </w:t>
      </w:r>
      <w:proofErr w:type="spellStart"/>
      <w:r>
        <w:t>НИР</w:t>
      </w:r>
      <w:proofErr w:type="spellEnd"/>
      <w:r>
        <w:t xml:space="preserve"> готовится каждым преподавателем на учебный год, который рассматривается и утверждается на заседании кафедры. Утвержденные заведующим кафедрой планы всех преподавателей кафедры предоставляются в департамент (управление, отдел) науки. После рассмотрения и утверждения </w:t>
      </w:r>
      <w:proofErr w:type="spellStart"/>
      <w:r>
        <w:t>НТС</w:t>
      </w:r>
      <w:proofErr w:type="spellEnd"/>
      <w:r>
        <w:t xml:space="preserve"> представленных материалов и научных руководителей тем издается приказ по вузу об утверждении тем </w:t>
      </w:r>
      <w:proofErr w:type="spellStart"/>
      <w:r>
        <w:t>НИР</w:t>
      </w:r>
      <w:proofErr w:type="spellEnd"/>
      <w:r>
        <w:t xml:space="preserve">, научных руководителей и исполнителей;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для подведения итогов </w:t>
      </w:r>
      <w:proofErr w:type="spellStart"/>
      <w:r>
        <w:t>НИР</w:t>
      </w:r>
      <w:proofErr w:type="spellEnd"/>
      <w:r>
        <w:t xml:space="preserve"> преподавателей отчетные материалы за подписью заведующего кафедрой представляются в департамент (управление, отдел) науки вуза. </w:t>
      </w:r>
      <w:r>
        <w:br w:type="textWrapping" w:clear="all"/>
      </w:r>
      <w:r>
        <w:rPr>
          <w:rStyle w:val="a4"/>
        </w:rPr>
        <w:t xml:space="preserve">8. Научно-исследовательская работа докторантов, аспирантов, магистрантов и соискателей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8.1 Научная работа докторантов, аспирантов, магистрантов и соискателей организуется непосредственно на кафедрах и/или в научных лабораториях вуза. Руководство (консультирование) научными исследованиями докторантов, аспирантов, магистрантов и соискателей осуществляют доктора и кандидаты наук.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8.2 </w:t>
      </w:r>
      <w:proofErr w:type="spellStart"/>
      <w:r>
        <w:t>НИР</w:t>
      </w:r>
      <w:proofErr w:type="spellEnd"/>
      <w:r>
        <w:t xml:space="preserve"> докторантов, аспирантов, магистрантов и соискателей осуществляется в соответствии с индивидуальными планами, утвержденными учеными советами факультетов (институтов) вуза.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gramStart"/>
      <w:r>
        <w:t xml:space="preserve">8.3 Докторанты, аспиранты, магистранты и соискатели, включаемые в число исполнителей </w:t>
      </w:r>
      <w:proofErr w:type="spellStart"/>
      <w:r>
        <w:t>НИР</w:t>
      </w:r>
      <w:proofErr w:type="spellEnd"/>
      <w:r>
        <w:t>, проводимых кафедрами и научными подразделениями вуза, составляют аналитические обзоры состояния научных проблем, проводят научные эксперименты, обработку полученных результатов, проектируют и изготовляют экспериментальные установки, а также наглядные пособия, технические и иные средства обучения, участвуют в разработке и отладке программ для ПК, принимают участие в разработке деловых игр, в работах по</w:t>
      </w:r>
      <w:proofErr w:type="gramEnd"/>
      <w:r>
        <w:t xml:space="preserve"> моделированию практических ситуаций и явлений, участвуют в подготовке отчетов по </w:t>
      </w:r>
      <w:proofErr w:type="spellStart"/>
      <w:r>
        <w:t>НИР</w:t>
      </w:r>
      <w:proofErr w:type="spellEnd"/>
      <w:r>
        <w:t xml:space="preserve">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8.4. На заседаниях кафедр и ученого совета факультетов (институтов) вуза не менее одного раза в год проводится заслушивание отчетов по выполнению индивидуальных планов работы докторантов, аспирантов, магистрантов и соискателей. Не выполнение основной части работ, предусмотренных индивидуальными планами, является основанием для отчисления докторантов, аспирантов, магистрантов и соискателей по решению ученого совета факультета (института) вуза.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8.5. Итогом научно-исследовательской работы </w:t>
      </w:r>
      <w:proofErr w:type="spellStart"/>
      <w:r>
        <w:t>докторантов</w:t>
      </w:r>
      <w:proofErr w:type="gramStart"/>
      <w:r>
        <w:t>,а</w:t>
      </w:r>
      <w:proofErr w:type="gramEnd"/>
      <w:r>
        <w:t>спирантов</w:t>
      </w:r>
      <w:proofErr w:type="spellEnd"/>
      <w:r>
        <w:t xml:space="preserve">, магистрантов и соискателей и критерием качества их научной подготовки являются диссертации.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Требования к содержанию и оформлению диссертаций, их подготовке и защите определяются нормативными правовыми актами Министерства образования и науки Республики Казахстан.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8.6. Научные руководители (консультанты) аспирантов, магистрантов и соискателей, систематически не выполняющих индивидуальные планы, в том числе не представляющих в срок диссертации к защите, лишаются права на руководство (консультирование) решением ученого совета вуза по рекомендации ученого совета факультета (института).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rStyle w:val="a4"/>
        </w:rPr>
        <w:t xml:space="preserve">9 Научно-исследовательская работа студентов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spellStart"/>
      <w:r>
        <w:t>НИРС</w:t>
      </w:r>
      <w:proofErr w:type="spellEnd"/>
      <w:r>
        <w:t xml:space="preserve"> является обязательной, неотъемлемой частью подготовки квалифицированных специалистов в вузах как неразрывная составляющая единого процесса: учебно-воспитательного и научно-инновационного.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9.1. Основными целями системы </w:t>
      </w:r>
      <w:proofErr w:type="spellStart"/>
      <w:r>
        <w:t>НИРС</w:t>
      </w:r>
      <w:proofErr w:type="spellEnd"/>
      <w:r>
        <w:t xml:space="preserve"> в вузе являются: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создание и развитие условий (правовых, экономических, организационных, ресурсных и т.д.), обеспечивающих возможность для каждого студента реализовать свое право на творческое развитие личности, участие в научных исследованиях и научно-техническом </w:t>
      </w:r>
      <w:r>
        <w:lastRenderedPageBreak/>
        <w:t xml:space="preserve">творчестве - полноценное, равное и доступное для каждого в соответствии с его способностями и потребностями;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обеспечение единства образовательного, научного и инновационного процессов с формированием и развитием творческих способностей, улучшением профессионально-творческой подготовки студентов, совершенствованием форм привлечения молодежи к научным исследованиям, научно-технической и изобретательской деятельности.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9.2. Основными задачами функционирования системы </w:t>
      </w:r>
      <w:proofErr w:type="spellStart"/>
      <w:r>
        <w:t>НИРС</w:t>
      </w:r>
      <w:proofErr w:type="spellEnd"/>
      <w:r>
        <w:t xml:space="preserve"> являются: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привлечение студентов к рационализаторской работе и изобретательскому творчеству;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создание благоприятных условий для развития и функционирования различных форм научного творчества молодежи, базирующихся на отечественном и зарубежном опыте, результатах научных и научно-технических разработок;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содействие всестороннему развитию личности студента, формированию его объективной самооценки, приобретению навыков работы в творческих коллективах, приобщению к организаторской и инновационной деятельности;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развитие способности использовать научные знания и быстро адаптироваться при изменении ситуации, готовности к повышению квалификации и переподготовке;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предоставление студентам возможности испробовать свои силы в решении актуальных задач по различным направлениям науки и техники, опубликовать значимые результаты исследований;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обеспечение эффективного отбора способной, одаренной и талантливой молодежи для пополнения педагогических и научных кадров вуза.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9.3. Формами </w:t>
      </w:r>
      <w:proofErr w:type="spellStart"/>
      <w:r>
        <w:t>НИРС</w:t>
      </w:r>
      <w:proofErr w:type="spellEnd"/>
      <w:r>
        <w:t xml:space="preserve"> являются: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-участие в выполнении </w:t>
      </w:r>
      <w:proofErr w:type="spellStart"/>
      <w:r>
        <w:t>НИР</w:t>
      </w:r>
      <w:proofErr w:type="spellEnd"/>
      <w:r>
        <w:t xml:space="preserve">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-работа в </w:t>
      </w:r>
      <w:proofErr w:type="spellStart"/>
      <w:r>
        <w:t>СКБ</w:t>
      </w:r>
      <w:proofErr w:type="spellEnd"/>
      <w:r>
        <w:t xml:space="preserve">, СПБ, </w:t>
      </w:r>
      <w:proofErr w:type="spellStart"/>
      <w:r>
        <w:t>СТБ</w:t>
      </w:r>
      <w:proofErr w:type="spellEnd"/>
      <w:r>
        <w:t xml:space="preserve">, научных кружках;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-участие в работе конференций, семинаров и круглых столов;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-подготовка публикаций в научные журналы и сборники докладов, материалов и тезисов конференций;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-участие в конкурсах (институтских, региональных, международных); </w:t>
      </w:r>
      <w:proofErr w:type="gramStart"/>
      <w:r>
        <w:br w:type="textWrapping" w:clear="all"/>
        <w:t>-</w:t>
      </w:r>
      <w:proofErr w:type="gramEnd"/>
      <w:r>
        <w:t xml:space="preserve">научные стажировки.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9.4. Научная работа студентов является продолжением и углублением учебного процесса и организуется непосредственно на кафедрах, в лабораториях, научных, конструкторских и проектных подразделениях высших учебных заведений, в студенческих научно-технических объединениях (конструкторские и иные бюро, центры, НИИ </w:t>
      </w:r>
      <w:proofErr w:type="spellStart"/>
      <w:r>
        <w:t>иТ.п</w:t>
      </w:r>
      <w:proofErr w:type="spellEnd"/>
      <w:r>
        <w:t xml:space="preserve">.).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Руководство научными исследованиями студентов </w:t>
      </w:r>
      <w:proofErr w:type="spellStart"/>
      <w:r>
        <w:t>осуществляютпрофессора</w:t>
      </w:r>
      <w:proofErr w:type="spellEnd"/>
      <w:r>
        <w:t xml:space="preserve">, доценты, преподаватели вуза, а также аспиранты.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9.5 Непосредственное участие студентов в проводимых вузами научно-исследовательских, научно-технических, проектных и других работах обеспечивается через организационные формы и мероприятия системы </w:t>
      </w:r>
      <w:proofErr w:type="spellStart"/>
      <w:r>
        <w:t>НИРС</w:t>
      </w:r>
      <w:proofErr w:type="spellEnd"/>
      <w:r>
        <w:t xml:space="preserve">, которые подразделяются </w:t>
      </w:r>
      <w:proofErr w:type="gramStart"/>
      <w:r>
        <w:t>на</w:t>
      </w:r>
      <w:proofErr w:type="gramEnd"/>
      <w:r>
        <w:t xml:space="preserve">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-научно-исследовательскую работу, включаемую в учебный процесс;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-научно-исследовательскую работу, выполняемую во </w:t>
      </w:r>
      <w:proofErr w:type="spellStart"/>
      <w:r>
        <w:t>внеучебное</w:t>
      </w:r>
      <w:proofErr w:type="spellEnd"/>
      <w:r>
        <w:t xml:space="preserve"> время (</w:t>
      </w:r>
      <w:proofErr w:type="gramStart"/>
      <w:r>
        <w:t>сверх</w:t>
      </w:r>
      <w:proofErr w:type="gramEnd"/>
      <w:r>
        <w:t xml:space="preserve"> или вне учебных планов);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gramStart"/>
      <w:r>
        <w:t xml:space="preserve">-научные, научно-технические организационно-массовые мероприятия, в т.ч. состязательного характера, стимулирующие развитие системы </w:t>
      </w:r>
      <w:proofErr w:type="spellStart"/>
      <w:r>
        <w:t>НИРС</w:t>
      </w:r>
      <w:proofErr w:type="spellEnd"/>
      <w:r>
        <w:t xml:space="preserve"> и приобщение студентов к творчеству (студенческие научные конференции, семинары, студенческие олимпиады, конкурсы и т.п.), одновременно определяющие результативность и эффективность собственно научного труда студентов (публикации, авторство в научных отчетах, авторские свидетельства, патенты, реализуемые на практике разработки, награды на состязательных мероприятиях и т.д.); </w:t>
      </w:r>
      <w:proofErr w:type="gramEnd"/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9.5.1. Научно-исследовательская работа, включаемая в учебный процесс, предусматривает выполнение учебных заданий, в т.ч. в период производственной и учебной практики, лабораторных работ, курсовых и выпускных квалификационных работ, содержащих </w:t>
      </w:r>
      <w:r>
        <w:lastRenderedPageBreak/>
        <w:t xml:space="preserve">элементы научных исследований или имеющих реальный научно-исследовательский характер;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9.5.2. Научно-исследовательская работа, выполняемая студентами во </w:t>
      </w:r>
      <w:proofErr w:type="spellStart"/>
      <w:r>
        <w:t>внеучебное</w:t>
      </w:r>
      <w:proofErr w:type="spellEnd"/>
      <w:r>
        <w:t xml:space="preserve"> время (</w:t>
      </w:r>
      <w:proofErr w:type="gramStart"/>
      <w:r>
        <w:t>сверх</w:t>
      </w:r>
      <w:proofErr w:type="gramEnd"/>
      <w:r>
        <w:t xml:space="preserve"> или вне учебных планов), организуется в формах: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-работы в студенческих научных семинарах;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-участия студентов группами или в индивидуальном порядке в выполнении госбюджетной или договорной тематики, в работах по </w:t>
      </w:r>
      <w:proofErr w:type="spellStart"/>
      <w:r>
        <w:t>творческомусодружеству</w:t>
      </w:r>
      <w:proofErr w:type="spellEnd"/>
      <w:r>
        <w:t xml:space="preserve">, в рамках государственных, межвузовских или внутри вузовских грантов;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gramStart"/>
      <w:r>
        <w:t xml:space="preserve">-работы в студенческих научных и научно-технических объединениях (студенческих научных обществах, конструкторских, проектных технологических, научно-информационных, переводческих, экономических и других бюро, в </w:t>
      </w:r>
      <w:proofErr w:type="spellStart"/>
      <w:r>
        <w:t>творческихГОСО</w:t>
      </w:r>
      <w:proofErr w:type="spellEnd"/>
      <w:r>
        <w:t xml:space="preserve"> </w:t>
      </w:r>
      <w:proofErr w:type="spellStart"/>
      <w:r>
        <w:t>РК</w:t>
      </w:r>
      <w:proofErr w:type="spellEnd"/>
      <w:r>
        <w:t xml:space="preserve"> 5.03.011 - 2006 </w:t>
      </w:r>
      <w:proofErr w:type="gramEnd"/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мастерских и студиях, центрах научно-технического творчества, НИИ и т.п.).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9.6. </w:t>
      </w:r>
      <w:proofErr w:type="gramStart"/>
      <w:r>
        <w:t>Студенты, включаемые в число исполнителей научно-исследовательских работ, проводимых кафедрами и научными подразделениями вуза, составляют рефераты по специальной литературе, овладевают навыками проведения эксперимента и обработки полученных результатов, проектируют и изготовляют наглядные пособия, лабораторные установки и технические средства обучения, участвуют в разработке и отладке программ для ПК, принимают участие в разработке деловых игр по имитационному моделированию практических ситуаций и явлений.</w:t>
      </w:r>
      <w:proofErr w:type="gramEnd"/>
      <w:r>
        <w:t xml:space="preserve"> Задания студентам, привлекаемым к выполнению указанных работ, должны предусматривать исследовательские, творческие элементы.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9.7. Общее руководство и ответственность за </w:t>
      </w:r>
      <w:proofErr w:type="gramStart"/>
      <w:r>
        <w:t>постановку</w:t>
      </w:r>
      <w:proofErr w:type="gramEnd"/>
      <w:r>
        <w:t xml:space="preserve"> и организацию системы </w:t>
      </w:r>
      <w:proofErr w:type="spellStart"/>
      <w:r>
        <w:t>НИРС</w:t>
      </w:r>
      <w:proofErr w:type="spellEnd"/>
      <w:r>
        <w:t xml:space="preserve"> в вузе возлагается на руководителя вуза и проректора по научной работе.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Функционирование системы </w:t>
      </w:r>
      <w:proofErr w:type="spellStart"/>
      <w:r>
        <w:t>НИРС</w:t>
      </w:r>
      <w:proofErr w:type="spellEnd"/>
      <w:r>
        <w:t xml:space="preserve"> в вузе обеспечивается также ученым советом вуза, учеными советами факультетов (институтов), советом вуза по </w:t>
      </w:r>
      <w:proofErr w:type="spellStart"/>
      <w:r>
        <w:t>НИРС</w:t>
      </w:r>
      <w:proofErr w:type="spellEnd"/>
      <w:r>
        <w:t xml:space="preserve"> и </w:t>
      </w:r>
      <w:proofErr w:type="spellStart"/>
      <w:r>
        <w:t>НСО</w:t>
      </w:r>
      <w:proofErr w:type="spellEnd"/>
      <w:r>
        <w:t xml:space="preserve">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9.8. </w:t>
      </w:r>
      <w:proofErr w:type="gramStart"/>
      <w:r>
        <w:t xml:space="preserve">Необходимые материальные затраты (на оборудование, энергию, материалы и др.), связанные с проведением научно-исследовательских и проектно-конструкторских работ, выполняемых студентами на кафедрах и в научных лабораториях, проводятся в установленном порядке за счет средств, поступающих в вуз из бюджетов на образовательную деятельность и научно-исследовательскую работу, от заказов на договорные работы и услуги, и иных внебюджетных источников. </w:t>
      </w:r>
      <w:proofErr w:type="gramEnd"/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Выделение средств на научную работу студентов и </w:t>
      </w:r>
      <w:proofErr w:type="gramStart"/>
      <w:r>
        <w:t>контроль за</w:t>
      </w:r>
      <w:proofErr w:type="gramEnd"/>
      <w:r>
        <w:t xml:space="preserve"> их расходованием на всех кафедрах и во всех других подразделениях вуза осуществляется ректором.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Вуз планирует и проводит организационно-массовые мероприятия системы </w:t>
      </w:r>
      <w:proofErr w:type="spellStart"/>
      <w:r>
        <w:t>НИРС</w:t>
      </w:r>
      <w:proofErr w:type="spellEnd"/>
      <w:r>
        <w:t xml:space="preserve"> за счет средств вуза, а также дополнительно привлеченных для этого ресурсов из источников, предусмотренных действующим законодательством Республики Казахстан.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rStyle w:val="a4"/>
        </w:rPr>
        <w:t xml:space="preserve">10. Отчетность по научно-исследовательским работам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10.1. Все выполняемые в вузах открытые научно-исследовательские работы подлежат государственной регистрации в соответствии с требованиями действующей нормативно-технической документации. Не подлежат государственной регистрации работы, связанные с обслуживанием научных исследований и представлением научно-производственных услуг.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spellStart"/>
      <w:r>
        <w:t>10.2.Государственную</w:t>
      </w:r>
      <w:proofErr w:type="spellEnd"/>
      <w:r>
        <w:t xml:space="preserve"> регистрацию и учет </w:t>
      </w:r>
      <w:proofErr w:type="gramStart"/>
      <w:r>
        <w:t>выполняемых</w:t>
      </w:r>
      <w:proofErr w:type="gramEnd"/>
      <w:r>
        <w:t xml:space="preserve"> и законченных открытых (несекретных) </w:t>
      </w:r>
      <w:proofErr w:type="spellStart"/>
      <w:r>
        <w:t>НИР</w:t>
      </w:r>
      <w:proofErr w:type="spellEnd"/>
      <w:r>
        <w:t xml:space="preserve"> осуществляет Национальный центр научно-технической информации.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10.3. По результатам выполнения </w:t>
      </w:r>
      <w:proofErr w:type="spellStart"/>
      <w:r>
        <w:t>НИР</w:t>
      </w:r>
      <w:proofErr w:type="spellEnd"/>
      <w:r>
        <w:t xml:space="preserve"> составляются промежуточный и заключительный отчеты, предусмотренные календарным планом. Ответственность за достоверность данных, содержащихся в отчете, несут исполнители. Отчет о </w:t>
      </w:r>
      <w:proofErr w:type="spellStart"/>
      <w:r>
        <w:t>НИР</w:t>
      </w:r>
      <w:proofErr w:type="spellEnd"/>
      <w:r>
        <w:t xml:space="preserve"> подлежит </w:t>
      </w:r>
      <w:proofErr w:type="gramStart"/>
      <w:r>
        <w:t>обязательному</w:t>
      </w:r>
      <w:proofErr w:type="gramEnd"/>
      <w:r>
        <w:t xml:space="preserve"> </w:t>
      </w:r>
      <w:proofErr w:type="spellStart"/>
      <w:r>
        <w:t>нормоконтролю</w:t>
      </w:r>
      <w:proofErr w:type="spellEnd"/>
      <w:r>
        <w:t xml:space="preserve"> в вузе. В отчетах должна также отражаться фактическая информация </w:t>
      </w:r>
      <w:proofErr w:type="gramStart"/>
      <w:r>
        <w:t>по</w:t>
      </w:r>
      <w:proofErr w:type="gramEnd"/>
      <w:r>
        <w:t xml:space="preserve">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научным публикациям исполнителей за отчетный период;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перечню конференций и тем выступлений исполнителей на них;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lastRenderedPageBreak/>
        <w:t xml:space="preserve">- тематике диссертаций, защищенных за отчетный период. Результаты научно-исследовательской деятельности подлежат ежегодному обсуждению на ученом совете вуза. Вуз представляет отчеты по </w:t>
      </w:r>
      <w:proofErr w:type="spellStart"/>
      <w:r>
        <w:t>НИР</w:t>
      </w:r>
      <w:proofErr w:type="spellEnd"/>
      <w:r>
        <w:t xml:space="preserve"> в сроки, установленные заказчиком на проведение </w:t>
      </w:r>
      <w:proofErr w:type="spellStart"/>
      <w:r>
        <w:t>НИР</w:t>
      </w:r>
      <w:proofErr w:type="spellEnd"/>
      <w:r>
        <w:t xml:space="preserve">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10.4 Оценка результативности </w:t>
      </w:r>
      <w:proofErr w:type="spellStart"/>
      <w:r>
        <w:t>НИР</w:t>
      </w:r>
      <w:proofErr w:type="spellEnd"/>
      <w:r>
        <w:t xml:space="preserve"> проводится </w:t>
      </w:r>
      <w:proofErr w:type="gramStart"/>
      <w:r>
        <w:t>по</w:t>
      </w:r>
      <w:proofErr w:type="gramEnd"/>
      <w:r>
        <w:t xml:space="preserve">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цитируемости научных статей </w:t>
      </w:r>
      <w:proofErr w:type="spellStart"/>
      <w:r>
        <w:t>имонографий</w:t>
      </w:r>
      <w:proofErr w:type="spellEnd"/>
      <w:r>
        <w:t xml:space="preserve"> преподавателей;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-объему </w:t>
      </w:r>
      <w:proofErr w:type="gramStart"/>
      <w:r>
        <w:t>финансируемых</w:t>
      </w:r>
      <w:proofErr w:type="gramEnd"/>
      <w:r>
        <w:t xml:space="preserve"> </w:t>
      </w:r>
      <w:proofErr w:type="spellStart"/>
      <w:r>
        <w:t>НИР</w:t>
      </w:r>
      <w:proofErr w:type="spellEnd"/>
      <w:r>
        <w:t xml:space="preserve">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 объему грантов на выполнение исследований;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-количеству докторантов, аспирантов, магистрантов и соискателей, защитивших диссертации в срок, установленный индивидуальными планами;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-отчетам </w:t>
      </w:r>
      <w:proofErr w:type="spellStart"/>
      <w:r>
        <w:t>НИР</w:t>
      </w:r>
      <w:proofErr w:type="spellEnd"/>
      <w:r>
        <w:t xml:space="preserve">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-количеству опубликованных научных статей;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количеству студентов, вовлеченных в </w:t>
      </w:r>
      <w:proofErr w:type="spellStart"/>
      <w:r>
        <w:t>НИР</w:t>
      </w:r>
      <w:proofErr w:type="gramStart"/>
      <w:r>
        <w:t>,и</w:t>
      </w:r>
      <w:proofErr w:type="spellEnd"/>
      <w:proofErr w:type="gramEnd"/>
      <w:r>
        <w:t xml:space="preserve"> результативности </w:t>
      </w:r>
      <w:proofErr w:type="spellStart"/>
      <w:r>
        <w:t>НИРС</w:t>
      </w:r>
      <w:proofErr w:type="spellEnd"/>
      <w:r>
        <w:t xml:space="preserve">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-количеству полученных патентов.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rPr>
          <w:rStyle w:val="a4"/>
        </w:rPr>
        <w:t xml:space="preserve">11. Порядок внесения изменений </w:t>
      </w:r>
      <w:proofErr w:type="spellStart"/>
      <w:r>
        <w:rPr>
          <w:rStyle w:val="a4"/>
        </w:rPr>
        <w:t>идополнений</w:t>
      </w:r>
      <w:proofErr w:type="spellEnd"/>
      <w:r>
        <w:rPr>
          <w:rStyle w:val="a4"/>
        </w:rPr>
        <w:t xml:space="preserve"> в государственный общеобязательный стандарт образования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11.1. Изменения и дополнения вносятся в действующий государственный общеобязательный стандарт образования в </w:t>
      </w:r>
      <w:proofErr w:type="spellStart"/>
      <w:r>
        <w:t>целяхдальнейшего</w:t>
      </w:r>
      <w:proofErr w:type="spellEnd"/>
      <w:r>
        <w:t xml:space="preserve"> его совершенствования и приведения в соответствие с основными положениями </w:t>
      </w:r>
      <w:proofErr w:type="spellStart"/>
      <w:r>
        <w:t>ГОСО</w:t>
      </w:r>
      <w:proofErr w:type="spellEnd"/>
      <w:r>
        <w:t xml:space="preserve">,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11.2. Внесение изменений и дополнений в </w:t>
      </w:r>
      <w:proofErr w:type="spellStart"/>
      <w:r>
        <w:t>ГОСО</w:t>
      </w:r>
      <w:proofErr w:type="spellEnd"/>
      <w:r>
        <w:t xml:space="preserve"> осуществляют: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-организации образования;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gramStart"/>
      <w:r>
        <w:t>-ц</w:t>
      </w:r>
      <w:proofErr w:type="gramEnd"/>
      <w:r>
        <w:t xml:space="preserve">ентральный исполнительный орган Республики Казахстан в области образования;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>-</w:t>
      </w:r>
      <w:proofErr w:type="spellStart"/>
      <w:r>
        <w:t>ТК</w:t>
      </w:r>
      <w:proofErr w:type="spellEnd"/>
      <w:r>
        <w:t xml:space="preserve"> 47,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spellStart"/>
      <w:r>
        <w:t>11.3.В</w:t>
      </w:r>
      <w:proofErr w:type="spellEnd"/>
      <w:r>
        <w:t xml:space="preserve"> случае инициирования изменений и дополнений в действующие государственные общеобязательные стандарты образования организациями образования или </w:t>
      </w:r>
      <w:proofErr w:type="spellStart"/>
      <w:r>
        <w:t>ТК</w:t>
      </w:r>
      <w:proofErr w:type="spellEnd"/>
      <w:r>
        <w:t xml:space="preserve"> 47 предложения и замечания направляются ими в Министерство образования и науки </w:t>
      </w:r>
      <w:proofErr w:type="spellStart"/>
      <w:r>
        <w:t>РК</w:t>
      </w:r>
      <w:proofErr w:type="spellEnd"/>
      <w:r>
        <w:t xml:space="preserve">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11.4. Министерство образования и науки поручает </w:t>
      </w:r>
      <w:proofErr w:type="spellStart"/>
      <w:r>
        <w:t>ТК</w:t>
      </w:r>
      <w:proofErr w:type="spellEnd"/>
      <w:r>
        <w:t xml:space="preserve"> 47 изучить поступившие от инициаторов предложения и замечания на их обоснованность и целесообразность.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spellStart"/>
      <w:r>
        <w:t>11.5.ТК</w:t>
      </w:r>
      <w:proofErr w:type="spellEnd"/>
      <w:r>
        <w:t xml:space="preserve"> 47 проводит экспертизу представленных изменений и дополнений в действующий государственный общеобязательный стандарт образования и после их одобрения направляет в Министерство образования и науки </w:t>
      </w:r>
      <w:proofErr w:type="spellStart"/>
      <w:r>
        <w:t>РК</w:t>
      </w:r>
      <w:proofErr w:type="spellEnd"/>
      <w:r>
        <w:t xml:space="preserve"> для принятия решения. </w:t>
      </w:r>
    </w:p>
    <w:p w:rsidR="00855885" w:rsidRDefault="00855885" w:rsidP="00855885">
      <w:pPr>
        <w:pStyle w:val="a3"/>
        <w:spacing w:before="0" w:beforeAutospacing="0" w:after="0" w:afterAutospacing="0"/>
      </w:pPr>
      <w:r>
        <w:t xml:space="preserve">11.6. Утвержденные приказом Министерства образования и науки </w:t>
      </w:r>
      <w:proofErr w:type="spellStart"/>
      <w:r>
        <w:t>РК</w:t>
      </w:r>
      <w:proofErr w:type="spellEnd"/>
      <w:r>
        <w:t xml:space="preserve"> изменения и дополнения в государственный общеобязательный стандарт образования издаются в новой редакции с изменениями или в виде брошюры - вкладыша к действующему </w:t>
      </w:r>
      <w:proofErr w:type="spellStart"/>
      <w:r>
        <w:t>стандарту</w:t>
      </w:r>
      <w:proofErr w:type="gramStart"/>
      <w:r>
        <w:t>.Г</w:t>
      </w:r>
      <w:proofErr w:type="gramEnd"/>
      <w:r>
        <w:t>ОСО</w:t>
      </w:r>
      <w:proofErr w:type="spellEnd"/>
      <w:r>
        <w:t xml:space="preserve"> </w:t>
      </w:r>
      <w:proofErr w:type="spellStart"/>
      <w:r>
        <w:t>РК</w:t>
      </w:r>
      <w:proofErr w:type="spellEnd"/>
      <w:r>
        <w:t xml:space="preserve"> 5.03.011 - 2006 </w:t>
      </w:r>
    </w:p>
    <w:p w:rsidR="00855885" w:rsidRDefault="00855885" w:rsidP="00855885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УДК</w:t>
      </w:r>
      <w:proofErr w:type="spellEnd"/>
      <w:r>
        <w:rPr>
          <w:rStyle w:val="a4"/>
        </w:rPr>
        <w:t xml:space="preserve"> 3783.016.02:006.354(574) МКС 03.180</w:t>
      </w:r>
      <w:proofErr w:type="gramStart"/>
      <w:r>
        <w:rPr>
          <w:rStyle w:val="a4"/>
        </w:rPr>
        <w:t xml:space="preserve"> Т</w:t>
      </w:r>
      <w:proofErr w:type="gramEnd"/>
      <w:r>
        <w:rPr>
          <w:rStyle w:val="a4"/>
        </w:rPr>
        <w:t xml:space="preserve"> 50 </w:t>
      </w:r>
    </w:p>
    <w:p w:rsidR="00CD34DE" w:rsidRDefault="00CD34DE" w:rsidP="00855885">
      <w:pPr>
        <w:spacing w:after="0" w:line="240" w:lineRule="auto"/>
      </w:pPr>
    </w:p>
    <w:sectPr w:rsidR="00CD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55885"/>
    <w:rsid w:val="00855885"/>
    <w:rsid w:val="00CD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5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3805</Words>
  <Characters>21689</Characters>
  <Application>Microsoft Office Word</Application>
  <DocSecurity>0</DocSecurity>
  <Lines>180</Lines>
  <Paragraphs>50</Paragraphs>
  <ScaleCrop>false</ScaleCrop>
  <Company>Microsoft</Company>
  <LinksUpToDate>false</LinksUpToDate>
  <CharactersWithSpaces>25444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2014-11-04T08:22:00Z</cp:lastPrinted>
  <dcterms:created xsi:type="dcterms:W3CDTF">2014-11-04T08:21:00Z</dcterms:created>
  <dcterms:modified xsi:type="dcterms:W3CDTF">2014-11-04T08:22:00Z</dcterms:modified>
</cp:coreProperties>
</file>